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бюджетное образовательное учреждение дополнительного образования     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                    «Детская школа искусств № 3» города Омск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both"/>
        <w:spacing w:after="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Аннотации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учебных предметов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предпрофессиональной общеобразовательной программы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области музыкального искусства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«Народные инструменты»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Срок реализации – 5(6) лет</w:t>
      </w:r>
      <w:r/>
    </w:p>
    <w:p>
      <w:pPr>
        <w:jc w:val="both"/>
        <w:spacing w:after="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/>
    </w:p>
    <w:p>
      <w:pPr>
        <w:jc w:val="both"/>
        <w:spacing w:after="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«Специальность (аккордеон, баян</w:t>
      </w:r>
      <w:r>
        <w:rPr>
          <w:rFonts w:ascii="Times New Roman" w:hAnsi="Times New Roman" w:cs="Times New Roman"/>
          <w:b/>
          <w:sz w:val="28"/>
          <w:szCs w:val="28"/>
        </w:rPr>
        <w:t xml:space="preserve">)»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аккордеон, баян, домра, балалайка, далее - «Специальность (</w:t>
      </w:r>
      <w:r>
        <w:rPr>
          <w:rFonts w:ascii="Times New Roman" w:hAnsi="Times New Roman" w:cs="Times New Roman"/>
          <w:sz w:val="28"/>
          <w:szCs w:val="28"/>
        </w:rPr>
        <w:t xml:space="preserve">аккордеон, баян)» (разработчики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преподаватели народного отдела </w:t>
      </w:r>
      <w:r>
        <w:rPr>
          <w:rFonts w:ascii="Times New Roman" w:hAnsi="Times New Roman" w:cs="Times New Roman"/>
          <w:sz w:val="28"/>
          <w:szCs w:val="28"/>
        </w:rPr>
        <w:t xml:space="preserve">БОУ ДО «ДШИ№3» </w:t>
      </w:r>
      <w:r>
        <w:rPr>
          <w:rFonts w:ascii="Times New Roman" w:hAnsi="Times New Roman" w:cs="Times New Roman"/>
          <w:sz w:val="28"/>
          <w:szCs w:val="28"/>
        </w:rPr>
        <w:t xml:space="preserve">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</w:t>
      </w:r>
      <w:r>
        <w:rPr>
          <w:rFonts w:ascii="Times New Roman" w:hAnsi="Times New Roman" w:cs="Times New Roman"/>
          <w:sz w:val="28"/>
          <w:szCs w:val="28"/>
        </w:rPr>
        <w:t xml:space="preserve">кусства «Народные инструменты».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Учебный предмет «Специальность (аккордеон, баян)» направлен на приобретение детьми знаний, умений и навыков игры на инструменте,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Аккордеон, баян являются не только сольным инструментом, но ансамблевым и оркестровым. Поэтому, владея игрой на данных инструментах,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соприкоснуться с лучшими образцами музыкальной культуры в различных жанрах.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учебного предмета «Специальность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(аккордеон, баян</w:t>
      </w:r>
      <w:r>
        <w:rPr>
          <w:rFonts w:ascii="Times New Roman" w:hAnsi="Times New Roman" w:cs="Times New Roman"/>
          <w:sz w:val="28"/>
          <w:szCs w:val="28"/>
        </w:rPr>
        <w:t xml:space="preserve">)» для детей, поступивших в образовательное учреждение в первый класс в возрасте с 10 лет  до 12 лет, составляет 5(6) лет.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обучающихся на основе приобретенных им знаний, умений и навыков в </w:t>
      </w:r>
      <w:r>
        <w:rPr>
          <w:rFonts w:ascii="Times New Roman" w:hAnsi="Times New Roman" w:cs="Times New Roman"/>
          <w:sz w:val="28"/>
          <w:szCs w:val="28"/>
        </w:rPr>
        <w:t xml:space="preserve">области инструментального исполнительства, 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позволяющих воспринимать, осваивать и исполнять на инструменте произведения различных жанров и форм в соответствии с ФГТ;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развитие интереса к классической, народной музыке и музыкальному творчеству;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развитие музыкальных способностей: слуха, ритма, памяти, музыкальности и артистизма;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освоение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грамоты, необходимой для владения инструментом в пределах программы учебного предмета;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навыков, необходимых в сольном, ансамблевом и оркестровом исполнительстве.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 являются</w:t>
      </w:r>
      <w:r>
        <w:rPr>
          <w:rFonts w:ascii="Times New Roman" w:hAnsi="Times New Roman" w:cs="Times New Roman"/>
          <w:sz w:val="28"/>
          <w:szCs w:val="28"/>
        </w:rPr>
        <w:t xml:space="preserve">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Методическое обеспечение учебного предмета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 практической работы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метод обучения (рассказ, беседа, объяснение);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объяснительно-иллюстративный (педагог играет произведение и параллельно объясняет задачи, которые необходимо выполнить);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 показа (показ педагогом игровых движений, исполнение педагогом пьес с использованием многообразных вариантов показа);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методы проблемного обучения; (педагог ставит и сам решает проблему, показывая при этом обучающемуся разные пути и варианты решения);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проветриваться.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комплект учебных инструментов разных размеров;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регулируемые по высоте пульты для нот;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концертный зал для концертных выступлений;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библиотека;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</w:t>
      </w:r>
      <w:r>
        <w:rPr>
          <w:rFonts w:ascii="Times New Roman" w:hAnsi="Times New Roman" w:cs="Times New Roman"/>
          <w:sz w:val="28"/>
          <w:szCs w:val="28"/>
        </w:rPr>
        <w:t xml:space="preserve"> база школы соответствует санитарным и противопожарным нормам, нормам охраны труда.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</w:t>
      </w:r>
      <w:r>
        <w:rPr>
          <w:rFonts w:ascii="Times New Roman" w:hAnsi="Times New Roman" w:cs="Times New Roman"/>
          <w:sz w:val="28"/>
          <w:szCs w:val="28"/>
        </w:rPr>
        <w:t xml:space="preserve">обширный педагогический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«Специальность (балалайка)»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балалайка далее - «Специальность (балалайка)» (разработчики – преподав</w:t>
      </w:r>
      <w:r>
        <w:rPr>
          <w:rFonts w:ascii="Times New Roman" w:hAnsi="Times New Roman" w:cs="Times New Roman"/>
          <w:sz w:val="28"/>
          <w:szCs w:val="28"/>
        </w:rPr>
        <w:t xml:space="preserve">атели народного отдела «БОУ ДО «ДШИ №3» г. Омска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(балалайка)» направлен на приобретение детьми знаний, умений и навыков игры на балалайке,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Балалайка является не только сольным инструментом, но ансамблевым и оркестровым. Поэтому, владея игрой на данном инструменте,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соприкоснуться с лучшими образцами музыкальной культуры в различных жанрах. </w:t>
      </w:r>
      <w:r>
        <w:rPr>
          <w:rFonts w:ascii="Times New Roman" w:hAnsi="Times New Roman" w:cs="Times New Roman"/>
          <w:sz w:val="28"/>
          <w:szCs w:val="28"/>
        </w:rPr>
        <w:t xml:space="preserve">В классе ансамбля или оркестра обучающийся оказывается вовлеченным в процесс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используя знания, умения и навыки, полученные в классе по специальности.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«Специальность (балалайка)» для детей, поступивших в образовательное учреждение в </w:t>
      </w:r>
      <w:r>
        <w:rPr>
          <w:rFonts w:ascii="Times New Roman" w:hAnsi="Times New Roman" w:cs="Times New Roman"/>
          <w:sz w:val="28"/>
          <w:szCs w:val="28"/>
        </w:rPr>
        <w:t xml:space="preserve">первый класс в возрасте с 10 лет  до 12 лет, составляет 5(6)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обучающегося на основе приобретенных им знаний, умений и навык</w:t>
      </w:r>
      <w:r>
        <w:rPr>
          <w:rFonts w:ascii="Times New Roman" w:hAnsi="Times New Roman" w:cs="Times New Roman"/>
          <w:sz w:val="28"/>
          <w:szCs w:val="28"/>
        </w:rPr>
        <w:t xml:space="preserve">ов в области балалаечного исполнительства, 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позволяющих воспринимать, осваивать и исполнять на балалайке произведения различных жанров и форм в соответствии с ФГТ;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интереса к классической, народной музыке и музыкальному творчеству; - развитие музыкальных способностей: слуха, ритма, памяти, музыкальности и артистизма;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освоение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грамоты, необходимой для владения инструментом в пределах программы учебного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навыков, необходимых в сольном, ансамблевом и оркестровом исполнительстве.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 практической работы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метод обучения (рассказ, беседа, объяснение);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объяснительно-иллюстративный (педагог играет произведение и параллельно объясняет задачи, которые необходимо выполнить);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метод показа (показ педагогом игровых движений, исполнение педагогом пьес с использованием многообразных вариантов показа);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 - методы проблемного обучения; (педагог ставит и сам решает проблему, показывая при этом обучающемуся разные пути и варианты решения);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проведение занятий с использованием сре</w:t>
      </w:r>
      <w:r>
        <w:rPr>
          <w:rFonts w:ascii="Times New Roman" w:hAnsi="Times New Roman" w:cs="Times New Roman"/>
          <w:sz w:val="28"/>
          <w:szCs w:val="28"/>
        </w:rPr>
        <w:t xml:space="preserve">дств др</w:t>
      </w:r>
      <w:r>
        <w:rPr>
          <w:rFonts w:ascii="Times New Roman" w:hAnsi="Times New Roman" w:cs="Times New Roman"/>
          <w:sz w:val="28"/>
          <w:szCs w:val="28"/>
        </w:rPr>
        <w:t xml:space="preserve">угих видов искусства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комплект учебных инструментов разных размеров;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регулируемые по высоте пульты для нот;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концертный зал для концертных выступлений;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библиотека;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</w:t>
      </w:r>
      <w:r>
        <w:rPr>
          <w:rFonts w:ascii="Times New Roman" w:hAnsi="Times New Roman" w:cs="Times New Roman"/>
          <w:sz w:val="28"/>
          <w:szCs w:val="28"/>
        </w:rPr>
        <w:t xml:space="preserve">обширный педагогический и концертный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sz w:val="28"/>
        </w:rPr>
        <w:t xml:space="preserve">  Рабочая программа учебного предмета</w:t>
      </w:r>
      <w:r>
        <w:rPr>
          <w:b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                             «Специальность (гитара)» </w:t>
      </w:r>
      <w:r>
        <w:rPr>
          <w:b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Рабочая программа учебного предмета «Специальность» по виду инструмента гитара, далее - «Специальность (гитара)» (разработчики - преподаватели народного отдела  ДШИ №3» г.Омска</w:t>
      </w:r>
      <w:r>
        <w:rPr>
          <w:rFonts w:ascii="Times New Roman" w:hAnsi="Times New Roman" w:cs="Times New Roman" w:eastAsia="Times New Roman"/>
          <w:sz w:val="28"/>
        </w:rPr>
        <w:t xml:space="preserve">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Учебный предмет «Специальность (гитара)» направлен на приобретение детьми знаний, умений и навыков игры на</w:t>
      </w:r>
      <w:r>
        <w:rPr>
          <w:rFonts w:ascii="Times New Roman" w:hAnsi="Times New Roman" w:cs="Times New Roman" w:eastAsia="Times New Roman"/>
          <w:sz w:val="28"/>
        </w:rPr>
        <w:t xml:space="preserve"> гитаре,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Гитара является не только сольным инструментом, но ансамблевым и оркестровым. Поэтому, владея игрой на данном инструменте, </w:t>
      </w:r>
      <w:r>
        <w:rPr>
          <w:rFonts w:ascii="Times New Roman" w:hAnsi="Times New Roman" w:cs="Times New Roman" w:eastAsia="Times New Roman"/>
          <w:sz w:val="28"/>
        </w:rPr>
        <w:t xml:space="preserve">обучающийся</w:t>
      </w:r>
      <w:r>
        <w:rPr>
          <w:rFonts w:ascii="Times New Roman" w:hAnsi="Times New Roman" w:cs="Times New Roman" w:eastAsia="Times New Roman"/>
          <w:sz w:val="28"/>
        </w:rPr>
        <w:t xml:space="preserve"> имеет возможность соприкоснуться с лучшими образцами музыкальной культуры в различных жанрах. </w:t>
      </w:r>
      <w:r>
        <w:rPr>
          <w:rFonts w:ascii="Times New Roman" w:hAnsi="Times New Roman" w:cs="Times New Roman" w:eastAsia="Times New Roman"/>
          <w:sz w:val="28"/>
        </w:rPr>
        <w:t xml:space="preserve">В классе ансамбля или оркестра обучающийся оказывается вовлеченным в процесс коллективного </w:t>
      </w:r>
      <w:r>
        <w:rPr>
          <w:rFonts w:ascii="Times New Roman" w:hAnsi="Times New Roman" w:cs="Times New Roman" w:eastAsia="Times New Roman"/>
          <w:sz w:val="28"/>
        </w:rPr>
        <w:t xml:space="preserve">музицирования</w:t>
      </w:r>
      <w:r>
        <w:rPr>
          <w:rFonts w:ascii="Times New Roman" w:hAnsi="Times New Roman" w:cs="Times New Roman" w:eastAsia="Times New Roman"/>
          <w:sz w:val="28"/>
        </w:rPr>
        <w:t xml:space="preserve">, используя знания, умения и навыки, полученные в классе по специальности.</w:t>
      </w:r>
      <w:r>
        <w:rPr>
          <w:rFonts w:ascii="Times New Roman" w:hAnsi="Times New Roman" w:cs="Times New Roman" w:eastAsia="Times New Roman"/>
          <w:sz w:val="28"/>
        </w:rPr>
        <w:t xml:space="preserve"> 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</w:t>
      </w:r>
      <w:r>
        <w:rPr>
          <w:rFonts w:ascii="Times New Roman" w:hAnsi="Times New Roman" w:cs="Times New Roman" w:eastAsia="Times New Roman"/>
          <w:b/>
          <w:sz w:val="28"/>
        </w:rPr>
        <w:t xml:space="preserve"> Срок реализации</w:t>
      </w:r>
      <w:r>
        <w:rPr>
          <w:rFonts w:ascii="Times New Roman" w:hAnsi="Times New Roman" w:cs="Times New Roman" w:eastAsia="Times New Roman"/>
          <w:b/>
          <w:sz w:val="28"/>
        </w:rPr>
        <w:t xml:space="preserve"> у</w:t>
      </w:r>
      <w:r>
        <w:rPr>
          <w:rFonts w:ascii="Times New Roman" w:hAnsi="Times New Roman" w:cs="Times New Roman" w:eastAsia="Times New Roman"/>
          <w:b/>
          <w:sz w:val="28"/>
        </w:rPr>
        <w:t xml:space="preserve">чебного предмет</w:t>
      </w:r>
      <w:r>
        <w:rPr>
          <w:rFonts w:ascii="Times New Roman" w:hAnsi="Times New Roman" w:cs="Times New Roman" w:eastAsia="Times New Roman"/>
          <w:sz w:val="28"/>
        </w:rPr>
        <w:t xml:space="preserve">а «Специальность (гитара)» для детей, поступивших в образовательное учреждение в </w:t>
      </w:r>
      <w:r>
        <w:rPr>
          <w:rFonts w:ascii="Times New Roman" w:hAnsi="Times New Roman" w:cs="Times New Roman"/>
          <w:sz w:val="28"/>
          <w:szCs w:val="28"/>
        </w:rPr>
        <w:t xml:space="preserve">первый класс в возрасте с 10 лет  до 12 лет, составляет 5(6) лет.</w:t>
      </w:r>
      <w:r/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</w:t>
      </w:r>
      <w:r>
        <w:rPr>
          <w:rFonts w:ascii="Times New Roman" w:hAnsi="Times New Roman" w:cs="Times New Roman" w:eastAsia="Times New Roman"/>
          <w:b/>
          <w:sz w:val="28"/>
        </w:rPr>
        <w:t xml:space="preserve">Форма проведения учебных аудиторных занятий:</w:t>
      </w:r>
      <w:r>
        <w:rPr>
          <w:rFonts w:ascii="Times New Roman" w:hAnsi="Times New Roman" w:cs="Times New Roman" w:eastAsia="Times New Roman"/>
          <w:sz w:val="28"/>
        </w:rPr>
        <w:t xml:space="preserve"> индивидуальная.  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Индивидуальная форм</w:t>
      </w:r>
      <w:r>
        <w:rPr>
          <w:rFonts w:ascii="Times New Roman" w:hAnsi="Times New Roman" w:cs="Times New Roman" w:eastAsia="Times New Roman"/>
          <w:sz w:val="28"/>
        </w:rPr>
        <w:t xml:space="preserve">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</w:t>
      </w:r>
      <w:r>
        <w:rPr>
          <w:rFonts w:ascii="Times New Roman" w:hAnsi="Times New Roman" w:cs="Times New Roman" w:eastAsia="Times New Roman"/>
          <w:b/>
          <w:sz w:val="28"/>
        </w:rPr>
        <w:t xml:space="preserve"> Цель: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- развитие музыкально-творческих способностей обучающегося на основе приобретенных им знаний, умений и на</w:t>
      </w:r>
      <w:r>
        <w:rPr>
          <w:rFonts w:ascii="Times New Roman" w:hAnsi="Times New Roman" w:cs="Times New Roman" w:eastAsia="Times New Roman"/>
          <w:sz w:val="28"/>
        </w:rPr>
        <w:t xml:space="preserve">выков в области гитарного исполнительства, 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</w:t>
      </w:r>
      <w:r>
        <w:rPr>
          <w:rFonts w:ascii="Times New Roman" w:hAnsi="Times New Roman" w:cs="Times New Roman" w:eastAsia="Times New Roman"/>
          <w:b/>
          <w:sz w:val="28"/>
        </w:rPr>
        <w:t xml:space="preserve">Задачи: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</w:t>
      </w:r>
      <w:r>
        <w:rPr>
          <w:rFonts w:ascii="Times New Roman" w:hAnsi="Times New Roman" w:cs="Times New Roman" w:eastAsia="Times New Roman"/>
          <w:sz w:val="28"/>
        </w:rPr>
        <w:t xml:space="preserve"> - формирование у обучающихся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- развитие интереса к классическ</w:t>
      </w:r>
      <w:r>
        <w:rPr>
          <w:rFonts w:ascii="Times New Roman" w:hAnsi="Times New Roman" w:cs="Times New Roman" w:eastAsia="Times New Roman"/>
          <w:sz w:val="28"/>
        </w:rPr>
        <w:t xml:space="preserve">ой, народной музыке и музыкальному творчеству; - развитие музыкальных способностей: слуха, ритма, памяти, музыкальности и артистизма;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- освоение обучающимися музыкальной грамоты, необходимой для владения инструментом в пределах программы учебного предмета;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</w:r>
      <w:r>
        <w:rPr>
          <w:rFonts w:ascii="Times New Roman" w:hAnsi="Times New Roman" w:cs="Times New Roman" w:eastAsia="Times New Roman"/>
          <w:sz w:val="28"/>
        </w:rPr>
        <w:t xml:space="preserve"> - приобретение </w:t>
      </w:r>
      <w:r>
        <w:rPr>
          <w:rFonts w:ascii="Times New Roman" w:hAnsi="Times New Roman" w:cs="Times New Roman" w:eastAsia="Times New Roman"/>
          <w:sz w:val="28"/>
        </w:rPr>
        <w:t xml:space="preserve">обучающимися</w:t>
      </w:r>
      <w:r>
        <w:rPr>
          <w:rFonts w:ascii="Times New Roman" w:hAnsi="Times New Roman" w:cs="Times New Roman" w:eastAsia="Times New Roman"/>
          <w:sz w:val="28"/>
        </w:rPr>
        <w:t xml:space="preserve"> оп</w:t>
      </w:r>
      <w:r>
        <w:rPr>
          <w:rFonts w:ascii="Times New Roman" w:hAnsi="Times New Roman" w:cs="Times New Roman" w:eastAsia="Times New Roman"/>
          <w:sz w:val="28"/>
        </w:rPr>
        <w:t xml:space="preserve">ыта творческой деятельности и публичных выступлений;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- приобретение обучающимися умений и навыков, необходимых в сольном, ансамблевом и оркестровом исполнительстве.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</w:t>
      </w:r>
      <w:r>
        <w:rPr>
          <w:rFonts w:ascii="Times New Roman" w:hAnsi="Times New Roman" w:cs="Times New Roman" w:eastAsia="Times New Roman"/>
          <w:b/>
          <w:sz w:val="28"/>
        </w:rPr>
        <w:t xml:space="preserve">Обоснованием структуры программы</w:t>
      </w:r>
      <w:r>
        <w:rPr>
          <w:rFonts w:ascii="Times New Roman" w:hAnsi="Times New Roman" w:cs="Times New Roman" w:eastAsia="Times New Roman"/>
          <w:sz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z w:val="28"/>
        </w:rPr>
        <w:t xml:space="preserve"> обучающимся.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Программа содержит сле</w:t>
      </w:r>
      <w:r>
        <w:rPr>
          <w:rFonts w:ascii="Times New Roman" w:hAnsi="Times New Roman" w:cs="Times New Roman" w:eastAsia="Times New Roman"/>
          <w:sz w:val="28"/>
        </w:rPr>
        <w:t xml:space="preserve">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- Пояснительная записка - Содержание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- Учебно-тематический план - Требования к уровню подготовки обучающегося - Формы и методы контроля, система оценок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- Методическое обеспечение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- Фонды оценочных средств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Д</w:t>
      </w:r>
      <w:r>
        <w:rPr>
          <w:rFonts w:ascii="Times New Roman" w:hAnsi="Times New Roman" w:cs="Times New Roman" w:eastAsia="Times New Roman"/>
          <w:sz w:val="28"/>
        </w:rPr>
        <w:t xml:space="preserve">ля достижения поставленной це</w:t>
      </w:r>
      <w:r>
        <w:rPr>
          <w:rFonts w:ascii="Times New Roman" w:hAnsi="Times New Roman" w:cs="Times New Roman" w:eastAsia="Times New Roman"/>
          <w:sz w:val="28"/>
        </w:rPr>
        <w:t xml:space="preserve">ли и реализации задач предмета используются следующие</w:t>
      </w:r>
      <w:r>
        <w:rPr>
          <w:rFonts w:ascii="Times New Roman" w:hAnsi="Times New Roman" w:cs="Times New Roman" w:eastAsia="Times New Roman"/>
          <w:b/>
          <w:sz w:val="28"/>
        </w:rPr>
        <w:t xml:space="preserve"> методы обучения: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- метод практической работы (выработка игровых навыков обучающегося, работа над художественно-образной сферой произведения);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- словесный метод обучения (рассказ, беседа, объяснение);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- </w:t>
      </w:r>
      <w:r>
        <w:rPr>
          <w:rFonts w:ascii="Times New Roman" w:hAnsi="Times New Roman" w:cs="Times New Roman" w:eastAsia="Times New Roman"/>
          <w:sz w:val="28"/>
        </w:rPr>
        <w:t xml:space="preserve">объяснительно-иллюстративный (педагог играет произведение и параллельно объясняет задачи, которые необходимо выполнить);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- метод показа (показ педагогом игровых движений, исполнение педагогом пьес с использован</w:t>
      </w:r>
      <w:r>
        <w:rPr>
          <w:rFonts w:ascii="Times New Roman" w:hAnsi="Times New Roman" w:cs="Times New Roman" w:eastAsia="Times New Roman"/>
          <w:sz w:val="28"/>
        </w:rPr>
        <w:t xml:space="preserve">ием многообразных вариантов показа);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- репродуктивный метод (повторение обучающимися игровых приемов по образцу учителя);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- методы проблемного обучения; (педагог ставит и сам решает проблему, показывая при этом обучающемуся разные пути и варианты решения);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- частично-поисковый (обучающийся участвует в поисках решения поставленной задачи)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- </w:t>
      </w:r>
      <w:r>
        <w:rPr>
          <w:rFonts w:ascii="Times New Roman" w:hAnsi="Times New Roman" w:cs="Times New Roman" w:eastAsia="Times New Roman"/>
          <w:sz w:val="28"/>
        </w:rPr>
        <w:t xml:space="preserve">п</w:t>
      </w:r>
      <w:r>
        <w:rPr>
          <w:rFonts w:ascii="Times New Roman" w:hAnsi="Times New Roman" w:cs="Times New Roman" w:eastAsia="Times New Roman"/>
          <w:sz w:val="28"/>
        </w:rPr>
        <w:t xml:space="preserve">роведение занятий с использованием средств других видов искусства. Требования к минимальному материально-техническому обеспечению: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- учебный класс для индивидуальных занятий, </w:t>
      </w:r>
      <w:r>
        <w:rPr>
          <w:rFonts w:ascii="Times New Roman" w:hAnsi="Times New Roman" w:cs="Times New Roman" w:eastAsia="Times New Roman"/>
          <w:sz w:val="28"/>
        </w:rPr>
        <w:t xml:space="preserve">помещение должно иметь хорошую звукоизоляцию, освещение и хорошо проветриваться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</w:r>
      <w:r>
        <w:rPr>
          <w:rFonts w:ascii="Times New Roman" w:hAnsi="Times New Roman" w:cs="Times New Roman" w:eastAsia="Times New Roman"/>
          <w:sz w:val="28"/>
        </w:rPr>
        <w:t xml:space="preserve"> - </w:t>
      </w:r>
      <w:r>
        <w:rPr>
          <w:rFonts w:ascii="Times New Roman" w:hAnsi="Times New Roman" w:cs="Times New Roman" w:eastAsia="Times New Roman"/>
          <w:sz w:val="28"/>
        </w:rPr>
        <w:t xml:space="preserve">к</w:t>
      </w:r>
      <w:r>
        <w:rPr>
          <w:rFonts w:ascii="Times New Roman" w:hAnsi="Times New Roman" w:cs="Times New Roman" w:eastAsia="Times New Roman"/>
          <w:sz w:val="28"/>
        </w:rPr>
        <w:t xml:space="preserve">омплект учебных инстр</w:t>
      </w:r>
      <w:r>
        <w:rPr>
          <w:rFonts w:ascii="Times New Roman" w:hAnsi="Times New Roman" w:cs="Times New Roman" w:eastAsia="Times New Roman"/>
          <w:sz w:val="28"/>
        </w:rPr>
        <w:t xml:space="preserve">ументов разных размеров;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- регулируемые по высоте пульты для нот;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- концертный зал для концертных выступлений;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- библиотека.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 w:eastAsia="Times New Roman"/>
          <w:sz w:val="28"/>
        </w:rPr>
        <w:t xml:space="preserve">D</w:t>
      </w:r>
      <w:r>
        <w:rPr>
          <w:rFonts w:ascii="Times New Roman" w:hAnsi="Times New Roman" w:cs="Times New Roman" w:eastAsia="Times New Roman"/>
          <w:sz w:val="28"/>
        </w:rPr>
        <w:t xml:space="preserve"> или mp3.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Информационное обеспечение: списки рекомендуемых учебных изданий, дополнительной литературы.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Основные исто</w:t>
      </w:r>
      <w:r>
        <w:rPr>
          <w:rFonts w:ascii="Times New Roman" w:hAnsi="Times New Roman" w:cs="Times New Roman" w:eastAsia="Times New Roman"/>
          <w:sz w:val="28"/>
        </w:rPr>
        <w:t xml:space="preserve">чники: художественный материал по программе (нотные издания).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Дополнительные источники: музыкальные энциклопедии, поисковые системы, сайты интернета, сайты нотных издательств.</w:t>
      </w:r>
      <w:r>
        <w:rPr>
          <w:rFonts w:ascii="Times New Roman" w:hAnsi="Times New Roman" w:cs="Times New Roman" w:eastAsia="Times New Roman"/>
          <w:sz w:val="28"/>
        </w:rPr>
        <w:t xml:space="preserve">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</w:t>
      </w:r>
      <w:r>
        <w:rPr>
          <w:rFonts w:ascii="Times New Roman" w:hAnsi="Times New Roman" w:cs="Times New Roman"/>
          <w:sz w:val="28"/>
          <w:szCs w:val="28"/>
        </w:rPr>
        <w:t xml:space="preserve">обширный педагогический и концертный репертуар, владеющих методикой преподавания данного предмета.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 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hanging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«Специальность (домра)»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домра, далее - «Специальность (домра)» (разработчики - преподаватели народного отдела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(домра)» направлен на приобретение детьми знаний, умений и навыков игры на домре,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Домра является не только сольным инструментом, но ансамблевым и оркестровым. Поэтому, владея игрой на данном инструменте,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соприкоснуться с лучшими образцами музыкальной культуры в различных жанрах. </w:t>
      </w:r>
      <w:r>
        <w:rPr>
          <w:rFonts w:ascii="Times New Roman" w:hAnsi="Times New Roman" w:cs="Times New Roman"/>
          <w:sz w:val="28"/>
          <w:szCs w:val="28"/>
        </w:rPr>
        <w:t xml:space="preserve">В классе ансамбля или оркестра обучающийся оказывается вовлеченным в процесс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используя знания, умения и навыки, полученные в классе по специальности.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«Специальность (домра)» для детей, поступивших в образовательное учреждение в </w:t>
      </w:r>
      <w:r>
        <w:rPr>
          <w:rFonts w:ascii="Times New Roman" w:hAnsi="Times New Roman" w:cs="Times New Roman"/>
          <w:sz w:val="28"/>
          <w:szCs w:val="28"/>
        </w:rPr>
        <w:t xml:space="preserve">первый класс в возрасте с 10 лет  до 12 лет, составляет 5(6) лет.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творческих способностей обучающегося на основе приобретенных им знаний, умений и на</w:t>
      </w:r>
      <w:r>
        <w:rPr>
          <w:rFonts w:ascii="Times New Roman" w:hAnsi="Times New Roman" w:cs="Times New Roman"/>
          <w:sz w:val="28"/>
          <w:szCs w:val="28"/>
        </w:rPr>
        <w:t xml:space="preserve">выков в области домрового исполнительства, 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позволяющих воспринимать, осваивать и исполнять на домре произведения различных жанров и форм в соответствии с ФГТ;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интереса к классической, народной музыке и музыкальному творчеству;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музыкальных способностей: слуха, ритма, памяти, музыкальности и артистизма;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освоение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грамоты, необходимой для владения инструментом в пределах программы учебного предмета;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навыков, необходимых в сольном, ансамблевом и оркестровом исполнительстве.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 практической работы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метод обучения (рассказ, беседа, объяснение);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объяснительно-иллюстративный (педагог играет произведение и параллельно объясняет задачи, которые необходимо выполнить);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метод показа (показ педагогом игровых движений, исполнение педагогом пьес с использованием многообразных вариантов показа);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методы проблемного обучения; (педагог ставит и сам решает проблему, показывая при этом обучающемуся разные пути и варианты решения);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проведение занятий с использованием сре</w:t>
      </w:r>
      <w:r>
        <w:rPr>
          <w:rFonts w:ascii="Times New Roman" w:hAnsi="Times New Roman" w:cs="Times New Roman"/>
          <w:sz w:val="28"/>
          <w:szCs w:val="28"/>
        </w:rPr>
        <w:t xml:space="preserve">дств др</w:t>
      </w:r>
      <w:r>
        <w:rPr>
          <w:rFonts w:ascii="Times New Roman" w:hAnsi="Times New Roman" w:cs="Times New Roman"/>
          <w:sz w:val="28"/>
          <w:szCs w:val="28"/>
        </w:rPr>
        <w:t xml:space="preserve">угих видов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комплект учебных инструментов разных размеров;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регулируемые по высоте пульты для нот; - концертный зал для концертных выступлений;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библиотека;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Условием успешной реализации Программы является наличие в школе квалифицированных специалистов, имеющих практический опыт, знающих </w:t>
      </w:r>
      <w:r>
        <w:rPr>
          <w:rFonts w:ascii="Times New Roman" w:hAnsi="Times New Roman" w:cs="Times New Roman"/>
          <w:sz w:val="28"/>
          <w:szCs w:val="28"/>
        </w:rPr>
        <w:t xml:space="preserve">обширный инструментальный педагогический и концертный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«Ансамбль»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«Ансамбль» (разработчики - преподаватели народного отдела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Место учебного предмета в структуре дополнительной предпрофессиональной общеобразовательной программы в области музыкального искусства «Народные инструменты»: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Обязательная часть – 4 – 8(9) классы.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Инструментальный ансамбль использует и развивает базовые навыки, полученные на занятиях в классе по специальности.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За время обучения ансамблю должен сформироваться комплекс умений и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Также как и по предмету «Специальность», программа по инструментальному ансамблю опирается не только на народный, но и на академический репертуар, знакомит обучающихся с разными музыкальными стилями: барокко,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романтизмом,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импрессионизмом,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музыкой 19 и 20 века,  </w:t>
      </w:r>
      <w:r>
        <w:rPr>
          <w:rFonts w:ascii="Times New Roman" w:hAnsi="Times New Roman" w:cs="Times New Roman"/>
          <w:sz w:val="28"/>
          <w:szCs w:val="28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овременн</w:t>
      </w:r>
      <w:r>
        <w:rPr>
          <w:rFonts w:ascii="Times New Roman" w:hAnsi="Times New Roman" w:cs="Times New Roman"/>
          <w:sz w:val="28"/>
          <w:szCs w:val="28"/>
        </w:rPr>
        <w:t xml:space="preserve"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произведениями.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Срок реализации д</w:t>
      </w:r>
      <w:r>
        <w:rPr>
          <w:rFonts w:ascii="Times New Roman" w:hAnsi="Times New Roman" w:cs="Times New Roman"/>
          <w:sz w:val="28"/>
          <w:szCs w:val="28"/>
        </w:rPr>
        <w:t xml:space="preserve">анной программы составляет 4 года(со по 5) класс, пять лет (со 2</w:t>
      </w:r>
      <w:r>
        <w:rPr>
          <w:rFonts w:ascii="Times New Roman" w:hAnsi="Times New Roman" w:cs="Times New Roman"/>
          <w:sz w:val="28"/>
          <w:szCs w:val="28"/>
        </w:rPr>
        <w:t xml:space="preserve"> по 6 класс).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мелкогрупповая (от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учебному предмету «Ансамбль» к занятиям могут привлекаться как обучающиеся по данной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</w:t>
      </w:r>
      <w:r>
        <w:rPr>
          <w:rFonts w:ascii="Times New Roman" w:hAnsi="Times New Roman" w:cs="Times New Roman"/>
          <w:b/>
          <w:sz w:val="28"/>
          <w:szCs w:val="28"/>
        </w:rPr>
        <w:t xml:space="preserve">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обучающегося на основе приобретенных им знаний, умений и навыков ансамблевого исполнительства.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оценивать игру друг друга);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стимулирование развития эмоциональности, памяти, мышления, воображения и творческой активности при игре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чувства ансамбля (чувства партнерства при игре в ансамбле), артистизма и музыкальности;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обучение навыкам самостоятельной работы, а также навыкам чтения с листа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 в сфере ансамблевого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расширение музыкального кругозора обучающегося путем ознакомления с ансамблевым репертуаром, а также с выдающимися исполнениями и исполнителями на народных инструментах.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одаренных выпускников профессионального исполнительского комплекса участника инструментального ансамбля.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Формы и методы контроля, система оценок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(объяснение, разбор, анализ и сравнение музыкального материала обеих партий);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прослушивание записей выдающихся исполнителей и посещение концертов для повышения общего уровня развития обучающегося;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индивидуальный подход к каждому обучающемуся с учетом возрастных особенностей, работоспособности и уровня подготовки.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Предложенные методы работы с инструмен</w:t>
      </w:r>
      <w:r>
        <w:rPr>
          <w:rFonts w:ascii="Times New Roman" w:hAnsi="Times New Roman" w:cs="Times New Roman"/>
          <w:sz w:val="28"/>
          <w:szCs w:val="28"/>
        </w:rPr>
        <w:t xml:space="preserve">тальным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школы соответствует санитарным и противопожарным нормам, нормам охраны труда. Учебные </w:t>
      </w:r>
      <w:r>
        <w:rPr>
          <w:rFonts w:ascii="Times New Roman" w:hAnsi="Times New Roman" w:cs="Times New Roman"/>
          <w:sz w:val="28"/>
          <w:szCs w:val="28"/>
        </w:rPr>
        <w:t xml:space="preserve">аудитории для занятий по учебному предмету «Ансамбль» имеют звукоизоляцию, в наличии имеются инструменты для работы над ансамблями. В образовательном учреждении созданы условия для содержания, своевременного обслуживания и ремонта музыкальных инструментов.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«Фортепиано»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«Фортепиано» (разработчики –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«Фортепиано»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«Фортепиано» расширяет представления обучающихся об исполнительском искусстве, формирует специальные исполнительские умения и навыки.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Обучение игре на фортепиано включает в себя музыкальную грамот</w:t>
      </w:r>
      <w:r>
        <w:rPr>
          <w:rFonts w:ascii="Times New Roman" w:hAnsi="Times New Roman" w:cs="Times New Roman"/>
          <w:sz w:val="28"/>
          <w:szCs w:val="28"/>
        </w:rPr>
        <w:t xml:space="preserve">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предметами учебного плана является одним из звеньев музыкального воспитания и предпрофессиональной подготовки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инструменталистов. Фортепиано является базовым инструментом для изучения теоретических предметов, поэтому для успешного обучения в детской школе искусств обучающимся на струнных инструментах необходим курс ознакомления с этим дополнительным инструментом.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ФГТ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ебного предмета составляет четыре года (со 2</w:t>
      </w:r>
      <w:r>
        <w:rPr>
          <w:rFonts w:ascii="Times New Roman" w:hAnsi="Times New Roman" w:cs="Times New Roman"/>
          <w:sz w:val="28"/>
          <w:szCs w:val="28"/>
        </w:rPr>
        <w:t xml:space="preserve"> по 5 класс).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позволяет преподавателю лучше узнать обучающегося, его музыкальные возможности, трудоспособность,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обучающегося на основе приобретенных им базовых знаний, умений и навыков в области фортепианного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развитие общей музыкальной грамотности обучающегося и расширение его музыкального кругозора, а также воспитание в нем любви к классической музыке и музыкальному творчеству;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владение основными видами фортепианной техники для создания художественного образа, соответствующего замыслу автора музыкального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комплекса исполнительских навыков и умений игры на фортепиано с учетом возможностей и способностей обучающегося; овладение основными видами штрихов - </w:t>
      </w:r>
      <w:r>
        <w:rPr>
          <w:rFonts w:ascii="Times New Roman" w:hAnsi="Times New Roman" w:cs="Times New Roman"/>
          <w:sz w:val="28"/>
          <w:szCs w:val="28"/>
        </w:rPr>
        <w:t xml:space="preserve">nonlegato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staccato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овладение основами музыкальной грамоты, необходимыми для владения инструментом фортепиано в рамках программных требований; - обучение навыкам самостоятельной работы с музыкальным материалом, чтению с листа нетрудного текста, игре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владение средствами музыкальной выразительности: </w:t>
      </w:r>
      <w:r>
        <w:rPr>
          <w:rFonts w:ascii="Times New Roman" w:hAnsi="Times New Roman" w:cs="Times New Roman"/>
          <w:sz w:val="28"/>
          <w:szCs w:val="28"/>
        </w:rPr>
        <w:t xml:space="preserve">звукоизвлечением</w:t>
      </w:r>
      <w:r>
        <w:rPr>
          <w:rFonts w:ascii="Times New Roman" w:hAnsi="Times New Roman" w:cs="Times New Roman"/>
          <w:sz w:val="28"/>
          <w:szCs w:val="28"/>
        </w:rPr>
        <w:t xml:space="preserve">, штрихами, фразировкой, динамикой, педализацией;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навыков публичных выступлений, а также интереса к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использует следующие методы обучения: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словесные</w:t>
      </w:r>
      <w:r>
        <w:rPr>
          <w:rFonts w:ascii="Times New Roman" w:hAnsi="Times New Roman" w:cs="Times New Roman"/>
          <w:sz w:val="28"/>
          <w:szCs w:val="28"/>
        </w:rPr>
        <w:t xml:space="preserve"> (объяснение, беседа, рассказ);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наглядно-слуховой метод (показ с демонстрацией пианистических приемов, наблюдение);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эмоциональный (подбор ассоциаций, образных сравнений);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практические методы обучения (работа на инструменте над упражнениями, чтением с листа, исполнением музыкальных произведений).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используется класс для индивидуальных занятий с наличием инструмента фортепиано, нотный и методический материал школьной, информационное обеспечение сети Интернет.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Помещение для занятий имеет звукоизоляцию, соответствует противопожарным и санитарным нормам. Музыкальные инструменты настроены.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«Хоровой класс»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«Хоровой клас</w:t>
      </w:r>
      <w:r>
        <w:rPr>
          <w:rFonts w:ascii="Times New Roman" w:hAnsi="Times New Roman" w:cs="Times New Roman"/>
          <w:sz w:val="28"/>
          <w:szCs w:val="28"/>
        </w:rPr>
        <w:t xml:space="preserve">с» (разработчики -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хоровых дисциплин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</w:t>
      </w:r>
      <w:r>
        <w:rPr>
          <w:rFonts w:ascii="Times New Roman" w:hAnsi="Times New Roman" w:cs="Times New Roman"/>
          <w:sz w:val="28"/>
          <w:szCs w:val="28"/>
        </w:rPr>
        <w:t xml:space="preserve">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 в соответствии с объемом времени, предусмотренным на данный предмет ФГТ.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Хоровое исполнительство - один из наиболее сложных и значимых видов музыкальной деятельности, учебный предмет «Хоровой класс» является предметом обязательной части, занимает особое место в развитии музыканта-инструменталиста.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детской школе искусств, где обучающиеся сочетают хоровое пение с обучением игре </w:t>
      </w:r>
      <w:r>
        <w:rPr>
          <w:rFonts w:ascii="Times New Roman" w:hAnsi="Times New Roman" w:cs="Times New Roman"/>
          <w:sz w:val="28"/>
          <w:szCs w:val="28"/>
        </w:rPr>
        <w:t xml:space="preserve">на одном из музыкальных инструментов, хоровой класс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«Хоровой класс» для детей, поступивших в образовательное учреждение в первый класс в возрасте с шести лет шести месяцев до девяти лет, составляет 1 год ( 1  класс) в основной части учебного плана.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- групповая (от 11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оп</w:t>
      </w:r>
      <w:r>
        <w:rPr>
          <w:rFonts w:ascii="Times New Roman" w:hAnsi="Times New Roman" w:cs="Times New Roman"/>
          <w:sz w:val="28"/>
          <w:szCs w:val="28"/>
        </w:rPr>
        <w:t xml:space="preserve">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обучающегося на основе приобретенных им знаний, умений и навыков в области хорового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интереса к классической музыке и музыкальному творчеству;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музыкальных способностей: слуха, ритма, памяти, музыкальности и артистизма;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умений и навыков хорового исполнительства;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обучение навыкам самостоятельной работы с музыкальным материалом и чтению нот с листа;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хорового исполнительства и публичных выступлений.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федеральные государственные требования,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(объяснение, разбор, анализ музыкального материала);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наглядный (показ, демонстрация отдельных частей и всего произведения);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репетиционные занятия);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прослушивание записей выдающихся хоровых коллективов и посещение концертов для повышения общего уровня развития обучающихся;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индивидуальный подход к каждому обучающемуся с учетом возрастных особенностей, работоспособности и уровня подготовки.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Предложенн</w:t>
      </w:r>
      <w:r>
        <w:rPr>
          <w:rFonts w:ascii="Times New Roman" w:hAnsi="Times New Roman" w:cs="Times New Roman"/>
          <w:sz w:val="28"/>
          <w:szCs w:val="28"/>
        </w:rPr>
        <w:t xml:space="preserve">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программы учебного предмета «Хоровой класс» созданы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, которые включают в себя: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концертный зал с концертным роялем, подставками для хора, пультами и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учебная аудитория для занятий по учебному предмету «Хоровой класс» со специальным оборудованием (подставками для хора, роялем или фортепиано). Учебные аудитории имеют звукоизоляцию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«Сольфеджио»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«Сольфеджио» (разработчики преподаватели теоретических дисциплин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Предмет «Со</w:t>
      </w:r>
      <w:r>
        <w:rPr>
          <w:rFonts w:ascii="Times New Roman" w:hAnsi="Times New Roman" w:cs="Times New Roman"/>
          <w:sz w:val="28"/>
          <w:szCs w:val="28"/>
        </w:rPr>
        <w:t xml:space="preserve">льфеджио»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обучающего</w:t>
      </w:r>
      <w:r>
        <w:rPr>
          <w:rFonts w:ascii="Times New Roman" w:hAnsi="Times New Roman" w:cs="Times New Roman"/>
          <w:sz w:val="28"/>
          <w:szCs w:val="28"/>
        </w:rPr>
        <w:t xml:space="preserve">ся,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r>
        <w:rPr>
          <w:rFonts w:ascii="Times New Roman" w:hAnsi="Times New Roman" w:cs="Times New Roman"/>
          <w:sz w:val="28"/>
          <w:szCs w:val="28"/>
        </w:rPr>
        <w:t xml:space="preserve">умения</w:t>
      </w:r>
      <w:r>
        <w:rPr>
          <w:rFonts w:ascii="Times New Roman" w:hAnsi="Times New Roman" w:cs="Times New Roman"/>
          <w:sz w:val="28"/>
          <w:szCs w:val="28"/>
        </w:rPr>
        <w:t xml:space="preserve"> и навыки должны помогать обучающимся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«Сольфеджио» для детей, поступивших в ОУ в </w:t>
      </w:r>
      <w:r>
        <w:rPr>
          <w:rFonts w:ascii="Times New Roman" w:hAnsi="Times New Roman" w:cs="Times New Roman"/>
          <w:sz w:val="28"/>
          <w:szCs w:val="28"/>
        </w:rPr>
        <w:t xml:space="preserve">первый класс в возрасте с 10 лет  до 12 лет, составляет 5(6) лет.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по сольфеджио - мелкогрупповая (4 -10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 музыкального слуха, необходимого для успешной деятельности музыканта – исполнителя;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обучающихся, на основе приобретенных им знаний, умений, навыков в области теории музыки.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комплекса знаний, умений и навыков, направленного на развитие у обучающегося музыкального слуха и памяти, чувства метроритма,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восприятия и мышления, художественного вкуса, формирование знаний музыкальных стилей;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навыков </w:t>
      </w:r>
      <w:r>
        <w:rPr>
          <w:rFonts w:ascii="Times New Roman" w:hAnsi="Times New Roman" w:cs="Times New Roman"/>
          <w:sz w:val="28"/>
          <w:szCs w:val="28"/>
        </w:rPr>
        <w:t xml:space="preserve">сольфеджирования</w:t>
      </w:r>
      <w:r>
        <w:rPr>
          <w:rFonts w:ascii="Times New Roman" w:hAnsi="Times New Roman" w:cs="Times New Roman"/>
          <w:sz w:val="28"/>
          <w:szCs w:val="28"/>
        </w:rPr>
        <w:t xml:space="preserve"> по нотам одноголосных и двухголосных музыкальных примеров;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отработка навыка записи музыкальных построений средней трудности с использованием навыков слухового анализа (диктант), навыков </w:t>
      </w:r>
      <w:r>
        <w:rPr>
          <w:rFonts w:ascii="Times New Roman" w:hAnsi="Times New Roman" w:cs="Times New Roman"/>
          <w:sz w:val="28"/>
          <w:szCs w:val="28"/>
        </w:rPr>
        <w:t xml:space="preserve">слышания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анализирования</w:t>
      </w:r>
      <w:r>
        <w:rPr>
          <w:rFonts w:ascii="Times New Roman" w:hAnsi="Times New Roman" w:cs="Times New Roman"/>
          <w:sz w:val="28"/>
          <w:szCs w:val="28"/>
        </w:rPr>
        <w:t xml:space="preserve"> аккордовых и интервальных цепочек;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прочное усвоение профессиональной музыкальной терминологии;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выработка умения импровизировать на заданные музыкальные темы или ритмические построения;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самостоятельной работы с музыкальным материалом;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планируемые образовательные результаты;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образовательной деятельности;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фонды оценочных средств.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материально-технических условий реализации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учреждения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у</w:t>
      </w:r>
      <w:r>
        <w:rPr>
          <w:rFonts w:ascii="Times New Roman" w:hAnsi="Times New Roman" w:cs="Times New Roman"/>
          <w:sz w:val="28"/>
          <w:szCs w:val="28"/>
        </w:rPr>
        <w:t xml:space="preserve">чебного предмета «Сольфеджио» обеспечивается доступом каждого обучающегося к библиотечным фондам. Библиотечный фонд школы укомплектован печатными изданиями основной и дополнительной учебной и учебно-методической литературы по учебному предмету «Сольфеджио»</w:t>
      </w:r>
      <w:r>
        <w:rPr>
          <w:rFonts w:ascii="Times New Roman" w:hAnsi="Times New Roman" w:cs="Times New Roman"/>
          <w:sz w:val="28"/>
          <w:szCs w:val="28"/>
        </w:rPr>
        <w:t xml:space="preserve">, а также изданиями музыкальных произведений, специальными хрестоматийными изданиями, партитурами хоровых и оркестровых произведений, электронными изданиями. Основной учебной литературой по учебному предмету «Сольфеджио» обеспечивается каждый обучающийся.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учебном процессе а</w:t>
      </w:r>
      <w:r>
        <w:rPr>
          <w:rFonts w:ascii="Times New Roman" w:hAnsi="Times New Roman" w:cs="Times New Roman"/>
          <w:sz w:val="28"/>
          <w:szCs w:val="28"/>
        </w:rPr>
        <w:t xml:space="preserve">ктивно используется наглядный материал: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аккордов, плакаты с информацией по основным теоретическим сведениям.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«Сольфеджио», оснащены фортепиано,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оформлены наглядными пособиями.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«Музыкальная литература»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«Музыкальная литература» (разработчики - преподаватели теоретических дисциплин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</w:t>
      </w:r>
      <w:r>
        <w:rPr>
          <w:rFonts w:ascii="Times New Roman" w:hAnsi="Times New Roman" w:cs="Times New Roman"/>
          <w:sz w:val="28"/>
          <w:szCs w:val="28"/>
        </w:rPr>
        <w:t xml:space="preserve">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литература - учебный предмет, который входит в обязательную часть предметной области «Теория и история музыки».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На уроках «Муз</w:t>
      </w:r>
      <w:r>
        <w:rPr>
          <w:rFonts w:ascii="Times New Roman" w:hAnsi="Times New Roman" w:cs="Times New Roman"/>
          <w:sz w:val="28"/>
          <w:szCs w:val="28"/>
        </w:rPr>
        <w:t xml:space="preserve">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Уроки «Музыкальной литературы» способствуют формированию и расширению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кругозора в сфере музыкального искусства, воспитывают музыкальный вкус, пробуждают любовь к музыке.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«Музыкальная литература» продолжает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развивающий процесс, начатый в курсе учебного предмета «Слушание музыки».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Предмет «Музыкальная литература» тесным образом взаимодействует с учебным предметом «Сольфеджио», с предметами предметной области «Музыкальное исполнительство». </w:t>
      </w:r>
      <w:r>
        <w:rPr>
          <w:rFonts w:ascii="Times New Roman" w:hAnsi="Times New Roman" w:cs="Times New Roman"/>
          <w:sz w:val="28"/>
          <w:szCs w:val="28"/>
        </w:rPr>
        <w:t xml:space="preserve">Благодаря полученным теоретическим знаниям и слуховым навыкам обучающиеся овладевают навыками осознанного в</w:t>
      </w:r>
      <w:r>
        <w:rPr>
          <w:rFonts w:ascii="Times New Roman" w:hAnsi="Times New Roman" w:cs="Times New Roman"/>
          <w:sz w:val="28"/>
          <w:szCs w:val="28"/>
        </w:rPr>
        <w:t xml:space="preserve">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«Музыкальная литература» для детей, поступивших в образовательное учреждение в  </w:t>
      </w:r>
      <w:r>
        <w:rPr>
          <w:rFonts w:ascii="Times New Roman" w:hAnsi="Times New Roman" w:cs="Times New Roman"/>
          <w:sz w:val="28"/>
          <w:szCs w:val="28"/>
        </w:rPr>
        <w:t xml:space="preserve">первый класс в возрасте с 10 лет  до 12 лет, составляет 5(6) лет.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по предмету «Музыкальная литература» - мелкогрупповая, от 4 до 10 человек.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«Музыкальная литература направлена на художественно-эстетическое развитие личности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предмета является развитие музыкально-творческих способностей обучающегося на основе формирования комплекса знаний, умений и навыков, позво</w:t>
      </w:r>
      <w:r>
        <w:rPr>
          <w:rFonts w:ascii="Times New Roman" w:hAnsi="Times New Roman" w:cs="Times New Roman"/>
          <w:sz w:val="28"/>
          <w:szCs w:val="28"/>
        </w:rPr>
        <w:t xml:space="preserve">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 xml:space="preserve">предмета «Музыкальная литература» являются: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интереса и любви к классической музыке и музыкальной культуре в целом;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овладение навыками восприятия элементов музыкального языка;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знания специфики различных музыкально-театральных и инструментальных жанров;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знания о различных эпохах и стилях в истории и искусстве;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умение работать с нотным текстом (клавиром, партитурой);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умение использовать полученные теоретические знания при исполнительстве музыкальных произведений на инструменте;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у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Обоснование структуры программы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пояснительная записка;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учебно-тематический план;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планируемые образовательные результаты;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образовательной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(объяснение, рассказ, беседа);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наглядный (показ, демонстрация, наблюдение);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для реализации учебного предмета «Музыкальная литература»: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обеспечение доступом каждого обучающегося к библиотечным фондам, формируемым по полному перечню учебного плана; во время самостоятельной работы обучающиеся могут быть обеспечены доступом к сети Интернет;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укомплектование библиотечного фонда печатными и электронными изданиями основной и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наличие фонотеки, укомплектованной аудио- и видеозаписями музыкальных произведений, соответствующих требованиям программы;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обеспечение каждого обучающегося основной учебной литературой.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«Музыкальная литература», оснащаются фортепиано или роялями,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видео-оборудованием, учебной мебелью </w:t>
      </w:r>
      <w:r>
        <w:rPr>
          <w:rFonts w:ascii="Times New Roman" w:hAnsi="Times New Roman" w:cs="Times New Roman"/>
          <w:sz w:val="28"/>
          <w:szCs w:val="28"/>
        </w:rPr>
        <w:t xml:space="preserve">(досками, столами, стульями, стеллажами, шкафами) и оформляются наглядными пособиями, имеют звукоизоляцию.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/>
    </w:p>
    <w:p>
      <w:pPr>
        <w:jc w:val="both"/>
        <w:spacing w:lineRule="auto" w:line="48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«</w:t>
      </w:r>
      <w:r>
        <w:rPr>
          <w:rFonts w:ascii="Times New Roman" w:hAnsi="Times New Roman" w:cs="Times New Roman"/>
          <w:b/>
          <w:sz w:val="28"/>
          <w:szCs w:val="28"/>
        </w:rPr>
        <w:t xml:space="preserve">Чтение с листа»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«Чтение с листа» (разработчики преподаватели народного</w:t>
      </w:r>
      <w:r>
        <w:rPr>
          <w:rFonts w:ascii="Times New Roman" w:hAnsi="Times New Roman" w:cs="Times New Roman"/>
          <w:sz w:val="28"/>
          <w:szCs w:val="28"/>
        </w:rPr>
        <w:t xml:space="preserve"> отдела БОУ ДО «ДШИ №3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«Чтение с листа» входит в вариативную часть учебного плана дополнительной предпрофессиональной общеобразовательной программы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 года (4,5</w:t>
      </w:r>
      <w:r>
        <w:rPr>
          <w:rFonts w:ascii="Times New Roman" w:hAnsi="Times New Roman" w:cs="Times New Roman"/>
          <w:sz w:val="28"/>
          <w:szCs w:val="28"/>
        </w:rPr>
        <w:t xml:space="preserve"> класс).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Форма проведения учебных аудиторных занятий: индивидуальная. Продолжительность урока 0,5 академического часа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развить личность ребенка, способного к творческому самовыражению через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создать обучающимся условия для приобретения знаний, умений и навыков в области сольного исполни</w:t>
      </w:r>
      <w:r>
        <w:rPr>
          <w:rFonts w:ascii="Times New Roman" w:hAnsi="Times New Roman" w:cs="Times New Roman"/>
          <w:sz w:val="28"/>
          <w:szCs w:val="28"/>
        </w:rPr>
        <w:t xml:space="preserve">тельства до уровня самореализации и самовыражения, подготовить одаренных детей, желающих продолжить свое музыкальное образование, к поступлению в учреждения, реализующие основные профессиональные образовательные программы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знания в области технических особенностей инструмента, необходимых для чтения произведений с листа; характерных особенностей музыкальных жанров и основных стилистических направлений;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умение грамотно читать с листа музыкальные произведения как сольно, так и при игре в ансамбле и </w:t>
      </w:r>
      <w:r>
        <w:rPr>
          <w:rFonts w:ascii="Times New Roman" w:hAnsi="Times New Roman" w:cs="Times New Roman"/>
          <w:sz w:val="28"/>
          <w:szCs w:val="28"/>
        </w:rPr>
        <w:t xml:space="preserve">(или) оркестре на инструменте, умение самостоятельно разучивать музыкальные произведения различных жанров и стилей на баяне, аккордеоне, самостоятельно преодолевать технические трудности при разучивании несложного музыкального произведения на инструменте;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первичные навыки в области теоретического анализа исполняемых произведений; - навыки слухового контроля, умения управлять процессом исполнения музыкального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умение самостоятельно воспринимать и оценивать культурные ценности, способность анализировать полученную информацию;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индивидуальный творческий потенциал ребёнка в самостоятельной и коллективной творческой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личностные качества обучающихся (осуществление самостоятельного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своей учебной деятельностью, навыки взаимодействия с преподавателями и обучающимися в образовательном процессе, уважительное отношение к чужому мнению и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эстетическим взглядам, понимание причин успеха / неуспеха собственной учебной деятельности, определение наиболее эффективных способов достижения результата, терпимость, ответственность, патриотизм, активная жизненная позиция и др.);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способность к адекватной самооценке, уверенность в своих творческих силах.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эстетические взгляды, нравственные установки и потребность общения с духовными ценностями, уважение к духовным и культурным ценностям разных народов.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объяснительно-иллюстративные (объяснение материала происходит в ходе знакомства с конкретным музыкальным примером);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поисково-творческие (творческие задания, участие детей в обсуждении, беседах);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игровые (разнообразные формы игрового моделирования).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«Чтение с листа (аккордеон, баян)»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Содержание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Учебно-тематический план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регулируемые по высоте пульты для нот;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библиотека;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Основные источники: художественный материал по программе (нотные издания).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обширный педагогический и концертный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предмета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«Оркестровый класс»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«Оркестровый класс» (разработчики преподаватели народного</w:t>
      </w:r>
      <w:r>
        <w:rPr>
          <w:rFonts w:ascii="Times New Roman" w:hAnsi="Times New Roman" w:cs="Times New Roman"/>
          <w:sz w:val="28"/>
          <w:szCs w:val="28"/>
        </w:rPr>
        <w:t xml:space="preserve"> отдела БОУ ДО «ДШИ№3» г. Омска</w:t>
      </w:r>
      <w:r>
        <w:rPr>
          <w:rFonts w:ascii="Times New Roman" w:hAnsi="Times New Roman" w:cs="Times New Roman"/>
          <w:sz w:val="28"/>
          <w:szCs w:val="28"/>
        </w:rPr>
        <w:t xml:space="preserve">»)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«Оркестровый класс» входит в вариативную часть учебного плана дополнительной предпрофессиональной общеобразовательной программы в области музыкального искусства «Народные инструменты».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4 года (со 2</w:t>
      </w:r>
      <w:r>
        <w:rPr>
          <w:rFonts w:ascii="Times New Roman" w:hAnsi="Times New Roman" w:cs="Times New Roman"/>
          <w:sz w:val="28"/>
          <w:szCs w:val="28"/>
        </w:rPr>
        <w:t xml:space="preserve"> по 5 класс</w:t>
      </w:r>
      <w:r>
        <w:rPr>
          <w:rFonts w:ascii="Times New Roman" w:hAnsi="Times New Roman" w:cs="Times New Roman"/>
          <w:sz w:val="28"/>
          <w:szCs w:val="28"/>
        </w:rPr>
        <w:t xml:space="preserve">), 6 лет (со 2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6 класс).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учебных аудиторных занятий: групповая (от 11 человек).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обучающегося на основе приобретенных им знаний, умений и навыков в области совместного исполнительства.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стимулирование развития эмоциональности, памяти, мышления, воображения и творческой активности при игре в оркестре;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расширение кругозора обучающегося путем ознакомления с коллективным репертуаром;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оценивать игру друг друга);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развитие чувства ансамбля (чувства партнерства при игре в ансамбле), артистизма и музыкальности; </w:t>
      </w:r>
      <w:r>
        <w:rPr>
          <w:rFonts w:ascii="Times New Roman" w:hAnsi="Times New Roman" w:cs="Times New Roman"/>
          <w:sz w:val="28"/>
          <w:szCs w:val="28"/>
        </w:rPr>
        <w:t xml:space="preserve">-о</w:t>
      </w:r>
      <w:r>
        <w:rPr>
          <w:rFonts w:ascii="Times New Roman" w:hAnsi="Times New Roman" w:cs="Times New Roman"/>
          <w:sz w:val="28"/>
          <w:szCs w:val="28"/>
        </w:rPr>
        <w:t xml:space="preserve">бучение навыкам самостоятельной работы, а также навыкам чтения с листа в оркестре; - приобретение обучающимися опыта творческой деятельности и публичных выступлений в сфере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объяснительно-иллюстративные (объяснение материала происходит в ходе знакомства с конкретным музыкальным примером);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поисково-творческие (творческие задания, участие детей в обсуждении, беседах);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игровые (разнообразные формы игрового моделирования).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«Оркестровый класс» содержит следующие разделы: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Пояснительная записка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- Учебно-тематический план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Формы и методы контроля, система оценок - Методическое обеспечение учебного предмета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Списки рекомендуемой нотной и методической литературы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санитарным и противопожарным нормам, нормам охраны труда. В образовательном учреждении с полной комплектацией обучающихся есть достаточное количество оркестровых инструментов, а также созданы условия для их содержания, своевременного обслуживания и ремонта</w:t>
      </w:r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sectPr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477527D5-ACC2-4477-B1C4-E6186C75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revision>34</cp:revision>
  <dcterms:created xsi:type="dcterms:W3CDTF">2021-11-19T11:17:00Z</dcterms:created>
  <dcterms:modified xsi:type="dcterms:W3CDTF">2023-08-29T11:02:37Z</dcterms:modified>
</cp:coreProperties>
</file>